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E44E" w14:textId="16E2AFCE" w:rsidR="00377212" w:rsidRDefault="00377212" w:rsidP="00377212">
      <w:pPr>
        <w:jc w:val="center"/>
        <w:rPr>
          <w:b/>
          <w:bCs/>
        </w:rPr>
      </w:pPr>
      <w:r w:rsidRPr="00377212">
        <w:rPr>
          <w:b/>
          <w:bCs/>
        </w:rPr>
        <w:t>GÜVENLİK KAMERALARI HAKKINDA AYDINLATMA METNİ</w:t>
      </w:r>
    </w:p>
    <w:p w14:paraId="16941F56" w14:textId="3C9BEA6B" w:rsidR="00AE14DA" w:rsidRPr="00377212" w:rsidRDefault="00AE14DA" w:rsidP="008735E4"/>
    <w:p w14:paraId="499A73C1" w14:textId="37C34897" w:rsidR="00377212" w:rsidRPr="00377212" w:rsidRDefault="00377212" w:rsidP="00377212">
      <w:pPr>
        <w:jc w:val="both"/>
      </w:pPr>
      <w:r w:rsidRPr="00377212">
        <w:t xml:space="preserve">Bu aydınlatma metni, 6698 sayılı Kişisel Verilerin Korunması Kanununun 10. maddesi ile Aydınlatma Yükümlülüğünün Yerine Getirilmesinde Uyulacak Usul ve Esaslar Hakkında Tebliğ kapsamında veri sorumlusu sıfatıyla </w:t>
      </w:r>
      <w:proofErr w:type="spellStart"/>
      <w:r w:rsidR="00B542D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Ertay</w:t>
      </w:r>
      <w:proofErr w:type="spellEnd"/>
      <w:r w:rsidR="00B542D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Özel Sağlık Hizmetleri İnş. </w:t>
      </w:r>
      <w:proofErr w:type="spellStart"/>
      <w:r w:rsidR="00B542D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Taah</w:t>
      </w:r>
      <w:proofErr w:type="spellEnd"/>
      <w:r w:rsidR="00B542D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. Oto. San. </w:t>
      </w:r>
      <w:proofErr w:type="gramStart"/>
      <w:r w:rsidR="00B542D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ve</w:t>
      </w:r>
      <w:proofErr w:type="gramEnd"/>
      <w:r w:rsidR="00B542D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Tic. Ltd. Şti.</w:t>
      </w:r>
      <w:r w:rsidR="0023745D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(Özel Dent41)</w:t>
      </w:r>
      <w:r w:rsidR="00B542DC">
        <w:rPr>
          <w:rFonts w:ascii="Times New Roman" w:eastAsia="Times New Roman" w:hAnsi="Times New Roman" w:cs="Times New Roman"/>
          <w:b/>
          <w:color w:val="000000" w:themeColor="text1"/>
          <w:szCs w:val="24"/>
        </w:rPr>
        <w:t xml:space="preserve"> </w:t>
      </w:r>
      <w:r w:rsidRPr="00377212">
        <w:t>tarafından hazırlanmı</w:t>
      </w:r>
      <w:r>
        <w:t>ş</w:t>
      </w:r>
      <w:r w:rsidRPr="00377212">
        <w:t xml:space="preserve">tır. </w:t>
      </w:r>
    </w:p>
    <w:p w14:paraId="455790C6" w14:textId="1C7D1B80" w:rsidR="00377212" w:rsidRPr="00377212" w:rsidRDefault="00D44276" w:rsidP="00377212">
      <w:pPr>
        <w:jc w:val="both"/>
      </w:pPr>
      <w:r>
        <w:t>Bina kapı girişi</w:t>
      </w:r>
      <w:r w:rsidR="00377212" w:rsidRPr="00966302">
        <w:t xml:space="preserve">(araç ve insan) , bina dış cephesi, , otopark, </w:t>
      </w:r>
      <w:r>
        <w:t>koridorlar ve üst katta</w:t>
      </w:r>
      <w:r w:rsidR="00377212" w:rsidRPr="00966302">
        <w:t>, hizmet alanında bulunan güvenlik kameraları</w:t>
      </w:r>
      <w:r w:rsidR="00FC6844" w:rsidRPr="00966302">
        <w:t xml:space="preserve"> </w:t>
      </w:r>
      <w:r w:rsidR="00243DE5" w:rsidRPr="00966302">
        <w:t xml:space="preserve">vasıtasıyla, </w:t>
      </w:r>
      <w:r w:rsidR="00377212" w:rsidRPr="00966302">
        <w:t>işyeri güvenliğinin sağlanması amacıyla görüntü kaydı yapılmakta</w:t>
      </w:r>
      <w:r w:rsidR="00FC6844" w:rsidRPr="00966302">
        <w:t>dır ve 1 Ay (30gün) boyunca saklanmaktadır.</w:t>
      </w:r>
    </w:p>
    <w:p w14:paraId="4B59D7B7" w14:textId="77777777" w:rsidR="00377212" w:rsidRPr="00377212" w:rsidRDefault="00EE1458" w:rsidP="00377212">
      <w:pPr>
        <w:jc w:val="both"/>
      </w:pPr>
      <w:r>
        <w:t xml:space="preserve">Kaydedilen </w:t>
      </w:r>
      <w:r w:rsidR="00377212" w:rsidRPr="00377212">
        <w:t>ki</w:t>
      </w:r>
      <w:r w:rsidR="00377212">
        <w:t>ş</w:t>
      </w:r>
      <w:r w:rsidR="00377212" w:rsidRPr="00377212">
        <w:t>isel veri</w:t>
      </w:r>
      <w:r>
        <w:t>ler</w:t>
      </w:r>
      <w:r w:rsidR="00377212" w:rsidRPr="00377212">
        <w:t>, Kanunun 5. maddesinde yer alan “veri sorumlusunun hukuki yükümlülüğünü yerine getirebilmesi için zorunlu olması” ve “ilgili ki</w:t>
      </w:r>
      <w:r w:rsidR="00377212">
        <w:t>ş</w:t>
      </w:r>
      <w:r w:rsidR="00377212" w:rsidRPr="00377212">
        <w:t>inin temel hak ve özgürlüklerine zarar vermemek kaydıyla, veri sorumlusunun me</w:t>
      </w:r>
      <w:r w:rsidR="00377212">
        <w:t>ş</w:t>
      </w:r>
      <w:r w:rsidR="00377212" w:rsidRPr="00377212">
        <w:t>ru menfaatleri için veri i</w:t>
      </w:r>
      <w:r w:rsidR="00377212">
        <w:t>ş</w:t>
      </w:r>
      <w:r w:rsidR="00377212" w:rsidRPr="00377212">
        <w:t>lenmesinin zorunlu olması” hukuki sebebine dayanarak otomatik yolla i</w:t>
      </w:r>
      <w:r w:rsidR="00377212">
        <w:t>ş</w:t>
      </w:r>
      <w:r w:rsidR="00377212" w:rsidRPr="00377212">
        <w:t xml:space="preserve">lenmektedir. </w:t>
      </w:r>
    </w:p>
    <w:p w14:paraId="50B574E0" w14:textId="77777777" w:rsidR="00377212" w:rsidRPr="00377212" w:rsidRDefault="00377212" w:rsidP="00377212">
      <w:pPr>
        <w:jc w:val="both"/>
      </w:pPr>
      <w:r w:rsidRPr="00377212">
        <w:t>Söz konusu ki</w:t>
      </w:r>
      <w:r>
        <w:t>ş</w:t>
      </w:r>
      <w:r w:rsidRPr="00377212">
        <w:t>isel veriler hukuki uyu</w:t>
      </w:r>
      <w:r>
        <w:t>ş</w:t>
      </w:r>
      <w:r w:rsidRPr="00377212">
        <w:t xml:space="preserve">mazlıkların giderilmesi veya ilgili mevzuatı gereği talep halinde adli makamlar veya ilgili kolluk kuvvetlerine aktarılabilecektir. </w:t>
      </w:r>
    </w:p>
    <w:p w14:paraId="5C5196B5" w14:textId="22B48346" w:rsidR="00D577D4" w:rsidRDefault="00377212" w:rsidP="00377212">
      <w:pPr>
        <w:jc w:val="both"/>
      </w:pPr>
      <w:r w:rsidRPr="00377212">
        <w:t>Kanunun ilgili ki</w:t>
      </w:r>
      <w:r>
        <w:t>ş</w:t>
      </w:r>
      <w:r w:rsidRPr="00377212">
        <w:t>inin haklarını düzenleyen 11. maddesi kapsamındaki taleplerinizi, “Veri Sorumlusuna Ba</w:t>
      </w:r>
      <w:r>
        <w:t>ş</w:t>
      </w:r>
      <w:r w:rsidRPr="00377212">
        <w:t>vuru Usul ve Esasları Hakkında Tebliğe” göre</w:t>
      </w:r>
      <w:r w:rsidR="00B542DC">
        <w:rPr>
          <w:b/>
        </w:rPr>
        <w:t xml:space="preserve"> </w:t>
      </w:r>
      <w:proofErr w:type="spellStart"/>
      <w:r w:rsidR="00B542DC">
        <w:rPr>
          <w:b/>
        </w:rPr>
        <w:t>Ataevler</w:t>
      </w:r>
      <w:proofErr w:type="spellEnd"/>
      <w:r w:rsidR="00B542DC">
        <w:rPr>
          <w:b/>
        </w:rPr>
        <w:t xml:space="preserve"> Mah. Sapanca Yolu Cad. No:24/A </w:t>
      </w:r>
      <w:proofErr w:type="spellStart"/>
      <w:r w:rsidR="00B542DC">
        <w:rPr>
          <w:b/>
        </w:rPr>
        <w:t>Kartepe</w:t>
      </w:r>
      <w:proofErr w:type="spellEnd"/>
      <w:r w:rsidR="00B542DC">
        <w:rPr>
          <w:b/>
        </w:rPr>
        <w:t xml:space="preserve">/KOCAELİ </w:t>
      </w:r>
      <w:r w:rsidR="00B542DC" w:rsidRPr="00B542DC">
        <w:t>adresine</w:t>
      </w:r>
      <w:r w:rsidR="00236E62">
        <w:rPr>
          <w:b/>
        </w:rPr>
        <w:t xml:space="preserve"> </w:t>
      </w:r>
      <w:r w:rsidR="00EE1458">
        <w:t xml:space="preserve">şahsen ya da noter vasıtası ile </w:t>
      </w:r>
      <w:r w:rsidRPr="00377212">
        <w:t xml:space="preserve">yazılı olarak veya </w:t>
      </w:r>
      <w:r w:rsidR="00EE1458">
        <w:t xml:space="preserve">Kayıtlı Elektronik </w:t>
      </w:r>
      <w:r w:rsidR="00FA07ED">
        <w:t>P</w:t>
      </w:r>
      <w:bookmarkStart w:id="0" w:name="_GoBack"/>
      <w:bookmarkEnd w:id="0"/>
      <w:r w:rsidRPr="00377212">
        <w:t xml:space="preserve">osta üzerinden </w:t>
      </w:r>
      <w:r w:rsidR="00EE1458">
        <w:t xml:space="preserve">şirketimize </w:t>
      </w:r>
      <w:r w:rsidRPr="00377212">
        <w:t>iletebilirsiniz.</w:t>
      </w:r>
    </w:p>
    <w:sectPr w:rsidR="00D5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E35A6" w14:textId="77777777" w:rsidR="00CB62D9" w:rsidRDefault="00CB62D9" w:rsidP="00587431">
      <w:pPr>
        <w:spacing w:after="0" w:line="240" w:lineRule="auto"/>
      </w:pPr>
      <w:r>
        <w:separator/>
      </w:r>
    </w:p>
  </w:endnote>
  <w:endnote w:type="continuationSeparator" w:id="0">
    <w:p w14:paraId="74279EAD" w14:textId="77777777" w:rsidR="00CB62D9" w:rsidRDefault="00CB62D9" w:rsidP="0058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A28CA" w14:textId="77777777" w:rsidR="00587431" w:rsidRDefault="005874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2EEA0" w14:textId="1C9B2D99" w:rsidR="00587431" w:rsidRDefault="005874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4A62F" w14:textId="77777777" w:rsidR="00587431" w:rsidRDefault="005874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8C1D7" w14:textId="77777777" w:rsidR="00CB62D9" w:rsidRDefault="00CB62D9" w:rsidP="00587431">
      <w:pPr>
        <w:spacing w:after="0" w:line="240" w:lineRule="auto"/>
      </w:pPr>
      <w:r>
        <w:separator/>
      </w:r>
    </w:p>
  </w:footnote>
  <w:footnote w:type="continuationSeparator" w:id="0">
    <w:p w14:paraId="1D0CE497" w14:textId="77777777" w:rsidR="00CB62D9" w:rsidRDefault="00CB62D9" w:rsidP="0058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6939" w14:textId="77777777" w:rsidR="00587431" w:rsidRDefault="005874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28DD" w14:textId="77777777" w:rsidR="00587431" w:rsidRDefault="005874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9988A" w14:textId="77777777" w:rsidR="00587431" w:rsidRDefault="005874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12"/>
    <w:rsid w:val="000423C6"/>
    <w:rsid w:val="000F3F06"/>
    <w:rsid w:val="00106979"/>
    <w:rsid w:val="001078A1"/>
    <w:rsid w:val="001403CB"/>
    <w:rsid w:val="00140B1B"/>
    <w:rsid w:val="001F5D3C"/>
    <w:rsid w:val="00217961"/>
    <w:rsid w:val="00236E62"/>
    <w:rsid w:val="0023745D"/>
    <w:rsid w:val="00243DE5"/>
    <w:rsid w:val="002C61B5"/>
    <w:rsid w:val="002D7D12"/>
    <w:rsid w:val="0030094A"/>
    <w:rsid w:val="00345819"/>
    <w:rsid w:val="00377212"/>
    <w:rsid w:val="00413CDF"/>
    <w:rsid w:val="00423E6E"/>
    <w:rsid w:val="0047286A"/>
    <w:rsid w:val="004B4205"/>
    <w:rsid w:val="004E5CD4"/>
    <w:rsid w:val="00512CDE"/>
    <w:rsid w:val="005633CB"/>
    <w:rsid w:val="005643AA"/>
    <w:rsid w:val="00587431"/>
    <w:rsid w:val="005C6206"/>
    <w:rsid w:val="006327BE"/>
    <w:rsid w:val="00636C78"/>
    <w:rsid w:val="006773FB"/>
    <w:rsid w:val="006E1B2D"/>
    <w:rsid w:val="006F0470"/>
    <w:rsid w:val="0073312D"/>
    <w:rsid w:val="00737785"/>
    <w:rsid w:val="00830877"/>
    <w:rsid w:val="008735E4"/>
    <w:rsid w:val="008A7A51"/>
    <w:rsid w:val="008C6435"/>
    <w:rsid w:val="008C7A96"/>
    <w:rsid w:val="00966302"/>
    <w:rsid w:val="009B5A29"/>
    <w:rsid w:val="009C184F"/>
    <w:rsid w:val="009C7D1F"/>
    <w:rsid w:val="00A53E6C"/>
    <w:rsid w:val="00AA2357"/>
    <w:rsid w:val="00AC0663"/>
    <w:rsid w:val="00AE14DA"/>
    <w:rsid w:val="00B20DBC"/>
    <w:rsid w:val="00B542DC"/>
    <w:rsid w:val="00B724F4"/>
    <w:rsid w:val="00B90064"/>
    <w:rsid w:val="00BA33AD"/>
    <w:rsid w:val="00BB5ECB"/>
    <w:rsid w:val="00C2298D"/>
    <w:rsid w:val="00C419DB"/>
    <w:rsid w:val="00CB62D9"/>
    <w:rsid w:val="00D3165E"/>
    <w:rsid w:val="00D44276"/>
    <w:rsid w:val="00D53211"/>
    <w:rsid w:val="00D577D4"/>
    <w:rsid w:val="00DC4364"/>
    <w:rsid w:val="00DD1B01"/>
    <w:rsid w:val="00E330D6"/>
    <w:rsid w:val="00E654C1"/>
    <w:rsid w:val="00ED29C5"/>
    <w:rsid w:val="00EE1458"/>
    <w:rsid w:val="00EF259B"/>
    <w:rsid w:val="00F006E9"/>
    <w:rsid w:val="00F12458"/>
    <w:rsid w:val="00F55B6D"/>
    <w:rsid w:val="00F62F95"/>
    <w:rsid w:val="00F87803"/>
    <w:rsid w:val="00FA07ED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BF4D"/>
  <w15:docId w15:val="{E9175122-4ED0-446D-8BC5-FA28DBA8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F5D3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5D3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5D3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5D3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5D3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D3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7431"/>
  </w:style>
  <w:style w:type="paragraph" w:styleId="Altbilgi">
    <w:name w:val="footer"/>
    <w:basedOn w:val="Normal"/>
    <w:link w:val="AltbilgiChar"/>
    <w:uiPriority w:val="99"/>
    <w:unhideWhenUsed/>
    <w:rsid w:val="0058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7431"/>
  </w:style>
  <w:style w:type="character" w:styleId="Kpr">
    <w:name w:val="Hyperlink"/>
    <w:basedOn w:val="VarsaylanParagrafYazTipi"/>
    <w:uiPriority w:val="99"/>
    <w:unhideWhenUsed/>
    <w:rsid w:val="00F00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user</cp:lastModifiedBy>
  <cp:revision>7</cp:revision>
  <dcterms:created xsi:type="dcterms:W3CDTF">2022-01-19T12:04:00Z</dcterms:created>
  <dcterms:modified xsi:type="dcterms:W3CDTF">2022-01-21T07:39:00Z</dcterms:modified>
</cp:coreProperties>
</file>